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998" w:tblpY="286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4571"/>
      </w:tblGrid>
      <w:tr w:rsidR="006E17FC" w:rsidRPr="006E17FC" w:rsidTr="006E17FC">
        <w:tc>
          <w:tcPr>
            <w:tcW w:w="6062" w:type="dxa"/>
          </w:tcPr>
          <w:p w:rsidR="006E17FC" w:rsidRPr="00A4369A" w:rsidRDefault="006E17FC" w:rsidP="00A4369A">
            <w:pPr>
              <w:widowControl/>
              <w:ind w:left="56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436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Принято:</w:t>
            </w:r>
          </w:p>
          <w:p w:rsidR="006E17FC" w:rsidRPr="00A4369A" w:rsidRDefault="006E17FC" w:rsidP="00A4369A">
            <w:pPr>
              <w:widowControl/>
              <w:ind w:left="56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436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Педагогическим советом</w:t>
            </w:r>
          </w:p>
          <w:p w:rsidR="006E17FC" w:rsidRPr="00A4369A" w:rsidRDefault="006E17FC" w:rsidP="00A4369A">
            <w:pPr>
              <w:widowControl/>
              <w:ind w:left="56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436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Протокол № 3</w:t>
            </w:r>
          </w:p>
          <w:p w:rsidR="006E17FC" w:rsidRPr="00A4369A" w:rsidRDefault="006E17FC" w:rsidP="00A4369A">
            <w:pPr>
              <w:widowControl/>
              <w:ind w:left="56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</w:pPr>
            <w:r w:rsidRPr="00A436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«13</w:t>
            </w:r>
            <w:r w:rsidRPr="00A436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  <w:t>» мая 2015г.</w:t>
            </w:r>
          </w:p>
          <w:p w:rsidR="006E17FC" w:rsidRPr="00A4369A" w:rsidRDefault="006E17FC" w:rsidP="00A4369A">
            <w:pPr>
              <w:widowControl/>
              <w:ind w:left="56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</w:pPr>
          </w:p>
        </w:tc>
        <w:tc>
          <w:tcPr>
            <w:tcW w:w="4571" w:type="dxa"/>
          </w:tcPr>
          <w:p w:rsidR="006E17FC" w:rsidRPr="00A4369A" w:rsidRDefault="006E17FC" w:rsidP="00A4369A">
            <w:pPr>
              <w:widowControl/>
              <w:ind w:left="56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436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Утверждаю:</w:t>
            </w:r>
          </w:p>
          <w:p w:rsidR="006E17FC" w:rsidRPr="00A4369A" w:rsidRDefault="006E17FC" w:rsidP="00A4369A">
            <w:pPr>
              <w:widowControl/>
              <w:ind w:left="56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436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Заведующий МБДОУ № 64</w:t>
            </w:r>
          </w:p>
          <w:p w:rsidR="006E17FC" w:rsidRPr="00A4369A" w:rsidRDefault="006E17FC" w:rsidP="00A4369A">
            <w:pPr>
              <w:widowControl/>
              <w:ind w:left="56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436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______________Т.Н.Катерова </w:t>
            </w:r>
          </w:p>
          <w:p w:rsidR="006E17FC" w:rsidRPr="00A4369A" w:rsidRDefault="00A4369A" w:rsidP="00A4369A">
            <w:pPr>
              <w:widowControl/>
              <w:ind w:left="56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  <w:t xml:space="preserve">Приказ №  56 от </w:t>
            </w:r>
            <w:r w:rsidR="006E17FC" w:rsidRPr="00A436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  <w:t>«13» мая 2015г</w:t>
            </w:r>
            <w:r w:rsidR="006E17FC" w:rsidRPr="00A436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</w:p>
        </w:tc>
      </w:tr>
    </w:tbl>
    <w:p w:rsidR="006E17FC" w:rsidRDefault="006E17FC" w:rsidP="00A4369A">
      <w:pPr>
        <w:pStyle w:val="30"/>
        <w:shd w:val="clear" w:color="auto" w:fill="auto"/>
        <w:tabs>
          <w:tab w:val="left" w:pos="5539"/>
        </w:tabs>
        <w:ind w:left="567"/>
      </w:pPr>
    </w:p>
    <w:p w:rsidR="006E17FC" w:rsidRDefault="006E17FC" w:rsidP="00A4369A">
      <w:pPr>
        <w:pStyle w:val="30"/>
        <w:shd w:val="clear" w:color="auto" w:fill="auto"/>
        <w:tabs>
          <w:tab w:val="left" w:pos="5539"/>
        </w:tabs>
        <w:ind w:left="567"/>
      </w:pPr>
    </w:p>
    <w:p w:rsidR="006E17FC" w:rsidRDefault="006E17FC" w:rsidP="00A4369A">
      <w:pPr>
        <w:pStyle w:val="30"/>
        <w:shd w:val="clear" w:color="auto" w:fill="auto"/>
        <w:tabs>
          <w:tab w:val="left" w:pos="5539"/>
        </w:tabs>
        <w:ind w:left="567"/>
      </w:pPr>
    </w:p>
    <w:p w:rsidR="006E17FC" w:rsidRDefault="006E17FC" w:rsidP="00A4369A">
      <w:pPr>
        <w:pStyle w:val="50"/>
        <w:shd w:val="clear" w:color="auto" w:fill="auto"/>
        <w:spacing w:before="0"/>
        <w:ind w:left="567"/>
        <w:jc w:val="both"/>
      </w:pPr>
    </w:p>
    <w:p w:rsidR="006E17FC" w:rsidRDefault="006E17FC" w:rsidP="00A4369A">
      <w:pPr>
        <w:pStyle w:val="50"/>
        <w:shd w:val="clear" w:color="auto" w:fill="auto"/>
        <w:spacing w:before="0"/>
        <w:ind w:left="567"/>
        <w:jc w:val="both"/>
      </w:pPr>
    </w:p>
    <w:p w:rsidR="006E17FC" w:rsidRDefault="006E17FC" w:rsidP="00A4369A">
      <w:pPr>
        <w:pStyle w:val="50"/>
        <w:shd w:val="clear" w:color="auto" w:fill="auto"/>
        <w:spacing w:before="0"/>
        <w:ind w:left="567"/>
        <w:jc w:val="both"/>
      </w:pPr>
    </w:p>
    <w:p w:rsidR="006E17FC" w:rsidRDefault="006E17FC" w:rsidP="00A4369A">
      <w:pPr>
        <w:pStyle w:val="50"/>
        <w:shd w:val="clear" w:color="auto" w:fill="auto"/>
        <w:spacing w:before="0"/>
        <w:ind w:left="567"/>
        <w:jc w:val="both"/>
      </w:pPr>
    </w:p>
    <w:p w:rsidR="0093250B" w:rsidRDefault="00B668A8" w:rsidP="00A4369A">
      <w:pPr>
        <w:pStyle w:val="50"/>
        <w:shd w:val="clear" w:color="auto" w:fill="auto"/>
        <w:spacing w:before="0"/>
        <w:ind w:left="567"/>
        <w:jc w:val="center"/>
      </w:pPr>
      <w:r>
        <w:t>ПОЛОЖЕНИЕ</w:t>
      </w:r>
    </w:p>
    <w:p w:rsidR="0093250B" w:rsidRDefault="00B668A8" w:rsidP="00A4369A">
      <w:pPr>
        <w:pStyle w:val="50"/>
        <w:shd w:val="clear" w:color="auto" w:fill="auto"/>
        <w:spacing w:before="0" w:after="80"/>
        <w:ind w:left="567" w:right="240"/>
        <w:jc w:val="center"/>
      </w:pPr>
      <w:r>
        <w:t>ОБ ОБРАЗОВАТЕЛЬНОЙ ПРОГРАММЕ</w:t>
      </w:r>
    </w:p>
    <w:p w:rsidR="00556801" w:rsidRDefault="00556801" w:rsidP="00A4369A">
      <w:pPr>
        <w:pStyle w:val="50"/>
        <w:shd w:val="clear" w:color="auto" w:fill="auto"/>
        <w:spacing w:before="0" w:after="80"/>
        <w:ind w:left="567" w:right="240"/>
        <w:jc w:val="center"/>
      </w:pPr>
      <w:r w:rsidRPr="00556801">
        <w:rPr>
          <w:bCs w:val="0"/>
          <w:color w:val="auto"/>
          <w:sz w:val="32"/>
          <w:szCs w:val="32"/>
          <w:lang w:eastAsia="ar-SA" w:bidi="ar-SA"/>
        </w:rPr>
        <w:t>(основной и адаптированной)</w:t>
      </w:r>
    </w:p>
    <w:p w:rsidR="0093250B" w:rsidRDefault="00556801" w:rsidP="00A4369A">
      <w:pPr>
        <w:pStyle w:val="50"/>
        <w:shd w:val="clear" w:color="auto" w:fill="auto"/>
        <w:spacing w:before="0" w:after="0"/>
        <w:ind w:left="567"/>
        <w:jc w:val="center"/>
        <w:sectPr w:rsidR="0093250B" w:rsidSect="00A4369A">
          <w:footerReference w:type="default" r:id="rId7"/>
          <w:pgSz w:w="11900" w:h="16840"/>
          <w:pgMar w:top="426" w:right="843" w:bottom="1536" w:left="1667" w:header="0" w:footer="3" w:gutter="0"/>
          <w:cols w:space="720"/>
          <w:noEndnote/>
          <w:docGrid w:linePitch="360"/>
        </w:sectPr>
      </w:pPr>
      <w:r>
        <w:t>МБДОУ д/</w:t>
      </w:r>
      <w:bookmarkStart w:id="0" w:name="_GoBack"/>
      <w:bookmarkEnd w:id="0"/>
      <w:r>
        <w:t>с № 64</w:t>
      </w:r>
    </w:p>
    <w:p w:rsidR="0093250B" w:rsidRDefault="00B668A8" w:rsidP="00A4369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28"/>
        </w:tabs>
        <w:ind w:left="567"/>
        <w:jc w:val="both"/>
      </w:pPr>
      <w:bookmarkStart w:id="1" w:name="bookmark0"/>
      <w:r>
        <w:lastRenderedPageBreak/>
        <w:t>Общие положения</w:t>
      </w:r>
      <w:bookmarkEnd w:id="1"/>
    </w:p>
    <w:p w:rsidR="0093250B" w:rsidRDefault="00B668A8" w:rsidP="00A4369A">
      <w:pPr>
        <w:pStyle w:val="20"/>
        <w:numPr>
          <w:ilvl w:val="1"/>
          <w:numId w:val="1"/>
        </w:numPr>
        <w:shd w:val="clear" w:color="auto" w:fill="auto"/>
        <w:tabs>
          <w:tab w:val="left" w:pos="661"/>
        </w:tabs>
        <w:ind w:left="567"/>
      </w:pPr>
      <w:r>
        <w:t>Настоящее положение разработано в соответствии с Законом «Об Образовании в российской Федерации» № 273-ФЗ от 29.12.12, приказом № 1155 от 17.10.2013 «Об утверждении федерального государственного образовательного стандарта дошкольного образования, Уставом муниципального бюджетного дошкольного образовательног</w:t>
      </w:r>
      <w:r w:rsidR="00556801">
        <w:t>о учреждения «Детского сада № 64</w:t>
      </w:r>
      <w:r>
        <w:t>».</w:t>
      </w:r>
    </w:p>
    <w:p w:rsidR="0093250B" w:rsidRDefault="00B668A8" w:rsidP="00A4369A">
      <w:pPr>
        <w:pStyle w:val="20"/>
        <w:numPr>
          <w:ilvl w:val="1"/>
          <w:numId w:val="1"/>
        </w:numPr>
        <w:shd w:val="clear" w:color="auto" w:fill="auto"/>
        <w:tabs>
          <w:tab w:val="left" w:pos="661"/>
        </w:tabs>
        <w:ind w:left="567"/>
      </w:pPr>
      <w:r>
        <w:t>Дошкольное образовательное учреждение (далее ДОУ) самостоятельно разрабатывает и реализует образовательную программу на основе Примерной основной образовательной программы дошкольного образования, основных общеобразовательных программ дошкольного образования, согласно условиям, целям и задачам своей деятельности.</w:t>
      </w:r>
    </w:p>
    <w:p w:rsidR="0093250B" w:rsidRDefault="00B668A8" w:rsidP="00A4369A">
      <w:pPr>
        <w:pStyle w:val="20"/>
        <w:numPr>
          <w:ilvl w:val="1"/>
          <w:numId w:val="1"/>
        </w:numPr>
        <w:shd w:val="clear" w:color="auto" w:fill="auto"/>
        <w:tabs>
          <w:tab w:val="left" w:pos="661"/>
        </w:tabs>
        <w:ind w:left="567"/>
      </w:pPr>
      <w:r>
        <w:t>Образовательная программа ДОУ (далее Программа) принимается педагогическим советом образовательного учреждения и утверждается приказом руководителя.</w:t>
      </w:r>
    </w:p>
    <w:p w:rsidR="0093250B" w:rsidRDefault="00B668A8" w:rsidP="00A4369A">
      <w:pPr>
        <w:pStyle w:val="20"/>
        <w:numPr>
          <w:ilvl w:val="1"/>
          <w:numId w:val="1"/>
        </w:numPr>
        <w:shd w:val="clear" w:color="auto" w:fill="auto"/>
        <w:tabs>
          <w:tab w:val="left" w:pos="661"/>
        </w:tabs>
        <w:ind w:left="567"/>
      </w:pPr>
      <w:r>
        <w:t>Образовательная программа ДОУ направлена на разностороннее развитие детей дошкольного возраста,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93250B" w:rsidRDefault="00B668A8" w:rsidP="00A4369A">
      <w:pPr>
        <w:pStyle w:val="20"/>
        <w:numPr>
          <w:ilvl w:val="1"/>
          <w:numId w:val="1"/>
        </w:numPr>
        <w:shd w:val="clear" w:color="auto" w:fill="auto"/>
        <w:tabs>
          <w:tab w:val="left" w:pos="661"/>
        </w:tabs>
        <w:ind w:left="567"/>
      </w:pPr>
      <w:r>
        <w:t>Освоение образовательной программы ДОУ не сопровождается проведением промежуточных аттестаций и итоговой аттестации воспитанников.</w:t>
      </w:r>
    </w:p>
    <w:p w:rsidR="0093250B" w:rsidRDefault="00B668A8" w:rsidP="00A4369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87"/>
        </w:tabs>
        <w:ind w:left="567"/>
        <w:jc w:val="both"/>
      </w:pPr>
      <w:bookmarkStart w:id="2" w:name="bookmark1"/>
      <w:r>
        <w:t>Цели и задачи Программы</w:t>
      </w:r>
      <w:bookmarkEnd w:id="2"/>
    </w:p>
    <w:p w:rsidR="0093250B" w:rsidRDefault="00B668A8" w:rsidP="00A4369A">
      <w:pPr>
        <w:pStyle w:val="20"/>
        <w:numPr>
          <w:ilvl w:val="1"/>
          <w:numId w:val="1"/>
        </w:numPr>
        <w:shd w:val="clear" w:color="auto" w:fill="auto"/>
        <w:tabs>
          <w:tab w:val="left" w:pos="661"/>
        </w:tabs>
        <w:ind w:left="567"/>
      </w:pPr>
      <w:r>
        <w:t>Программа определяет содержание и организацию образовательной деятельности в дошкольном образовательном учреждении.</w:t>
      </w:r>
    </w:p>
    <w:p w:rsidR="0093250B" w:rsidRDefault="00B668A8" w:rsidP="00A4369A">
      <w:pPr>
        <w:pStyle w:val="20"/>
        <w:numPr>
          <w:ilvl w:val="1"/>
          <w:numId w:val="1"/>
        </w:numPr>
        <w:shd w:val="clear" w:color="auto" w:fill="auto"/>
        <w:tabs>
          <w:tab w:val="left" w:pos="661"/>
        </w:tabs>
        <w:ind w:left="567"/>
      </w:pPr>
      <w: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93250B" w:rsidRDefault="00B668A8" w:rsidP="00A4369A">
      <w:pPr>
        <w:pStyle w:val="20"/>
        <w:shd w:val="clear" w:color="auto" w:fill="auto"/>
        <w:ind w:left="567"/>
      </w:pPr>
      <w:r>
        <w:t>Задачи: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ind w:left="567"/>
      </w:pPr>
      <w:r>
        <w:t>охрана и укрепление физического и психического здоровья детей, в том числе их эмоционального благополучия;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ind w:left="567"/>
      </w:pPr>
      <w: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особенностей;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ind w:left="567"/>
      </w:pPr>
      <w:r>
        <w:t>обеспечение преемственности целей, задач и содержания образования, реализуемых в рамках образовательных программ различных уровней (далее преемственность основных образовательных программ дошкольного и начального общего образования);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ind w:left="567"/>
      </w:pPr>
      <w: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321"/>
        </w:tabs>
        <w:ind w:left="567"/>
      </w:pPr>
      <w:r>
        <w:t xml:space="preserve">объединение обучения и воспитания в целостный образовательный процесс на </w:t>
      </w:r>
      <w:r>
        <w:lastRenderedPageBreak/>
        <w:t>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326"/>
        </w:tabs>
        <w:ind w:left="567"/>
      </w:pPr>
      <w: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316"/>
        </w:tabs>
        <w:ind w:left="567"/>
      </w:pPr>
      <w:r>
        <w:t>обеспечения вариативности и разнообразия содержания Программы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249"/>
        </w:tabs>
        <w:ind w:left="567"/>
      </w:pPr>
      <w: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321"/>
        </w:tabs>
        <w:ind w:left="567"/>
      </w:pPr>
      <w: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3250B" w:rsidRDefault="00B668A8" w:rsidP="00A4369A">
      <w:pPr>
        <w:pStyle w:val="20"/>
        <w:numPr>
          <w:ilvl w:val="1"/>
          <w:numId w:val="1"/>
        </w:numPr>
        <w:shd w:val="clear" w:color="auto" w:fill="auto"/>
        <w:tabs>
          <w:tab w:val="left" w:pos="643"/>
        </w:tabs>
        <w:ind w:left="567"/>
      </w:pPr>
      <w:r>
        <w:t>Структурные подразделения в одном учреждении (далее Группы) могут реализовывать разные образовательные программы.</w:t>
      </w:r>
    </w:p>
    <w:p w:rsidR="0093250B" w:rsidRDefault="00B668A8" w:rsidP="00A4369A">
      <w:pPr>
        <w:pStyle w:val="20"/>
        <w:numPr>
          <w:ilvl w:val="1"/>
          <w:numId w:val="1"/>
        </w:numPr>
        <w:shd w:val="clear" w:color="auto" w:fill="auto"/>
        <w:tabs>
          <w:tab w:val="left" w:pos="596"/>
        </w:tabs>
        <w:ind w:left="567"/>
      </w:pPr>
      <w:r>
        <w:t>Образовательная программа ДОУ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556801" w:rsidRDefault="00556801" w:rsidP="00A4369A">
      <w:pPr>
        <w:pStyle w:val="20"/>
        <w:shd w:val="clear" w:color="auto" w:fill="auto"/>
        <w:tabs>
          <w:tab w:val="left" w:pos="596"/>
        </w:tabs>
        <w:ind w:left="567"/>
      </w:pPr>
    </w:p>
    <w:p w:rsidR="0093250B" w:rsidRDefault="00B668A8" w:rsidP="00A4369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80"/>
        </w:tabs>
        <w:ind w:left="567"/>
        <w:jc w:val="both"/>
      </w:pPr>
      <w:bookmarkStart w:id="3" w:name="bookmark2"/>
      <w:r>
        <w:t>Содержание и структура Образовательной программы ДОУ</w:t>
      </w:r>
      <w:bookmarkEnd w:id="3"/>
    </w:p>
    <w:p w:rsidR="0093250B" w:rsidRDefault="00B668A8" w:rsidP="00A4369A">
      <w:pPr>
        <w:pStyle w:val="20"/>
        <w:numPr>
          <w:ilvl w:val="1"/>
          <w:numId w:val="1"/>
        </w:numPr>
        <w:shd w:val="clear" w:color="auto" w:fill="auto"/>
        <w:tabs>
          <w:tab w:val="left" w:pos="638"/>
        </w:tabs>
        <w:ind w:left="567"/>
      </w:pPr>
      <w:r>
        <w:t>Содержание Программы обеспечивает развитие личности, мотивации и способностей детей в различных видах детской деятельности и охватывает структурные единицы, представляющие определенные направления развития и образования детей (образовательные области):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ind w:left="567"/>
      </w:pPr>
      <w:r>
        <w:t>социально-коммуникативное развитие;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ind w:left="567"/>
      </w:pPr>
      <w:r>
        <w:t>познавательное развитие;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ind w:left="567"/>
      </w:pPr>
      <w:r>
        <w:t>речевое развитие;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ind w:left="567"/>
      </w:pPr>
      <w:r>
        <w:t>художественно-эстетическое развитие;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ind w:left="567"/>
      </w:pPr>
      <w:r>
        <w:t>физическое развитие.</w:t>
      </w:r>
    </w:p>
    <w:p w:rsidR="0093250B" w:rsidRDefault="00B668A8" w:rsidP="00A4369A">
      <w:pPr>
        <w:pStyle w:val="20"/>
        <w:numPr>
          <w:ilvl w:val="1"/>
          <w:numId w:val="1"/>
        </w:numPr>
        <w:shd w:val="clear" w:color="auto" w:fill="auto"/>
        <w:tabs>
          <w:tab w:val="left" w:pos="596"/>
        </w:tabs>
        <w:ind w:left="567"/>
      </w:pPr>
      <w:r>
        <w:t>В содержание Программы указываются аспекты образовательной среды: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ind w:left="567"/>
      </w:pPr>
      <w:r>
        <w:t>предметно-пространственная развивающая образовательная среда;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ind w:left="567"/>
      </w:pPr>
      <w:r>
        <w:t>характер взаимодействия со взрослыми: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ind w:left="567"/>
      </w:pPr>
      <w:r>
        <w:t>характер взаимодействия с другими детьми;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ind w:left="567"/>
      </w:pPr>
      <w:r>
        <w:t>система отношений ребенка к миру, к другим людям, к себе самому.</w:t>
      </w:r>
    </w:p>
    <w:p w:rsidR="0093250B" w:rsidRDefault="00B668A8" w:rsidP="00A4369A">
      <w:pPr>
        <w:pStyle w:val="20"/>
        <w:numPr>
          <w:ilvl w:val="1"/>
          <w:numId w:val="1"/>
        </w:numPr>
        <w:shd w:val="clear" w:color="auto" w:fill="auto"/>
        <w:tabs>
          <w:tab w:val="left" w:pos="658"/>
        </w:tabs>
        <w:ind w:left="567"/>
      </w:pPr>
      <w: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для реализации федерального государственного образовательного Стандарта дошкольного образования.</w:t>
      </w:r>
    </w:p>
    <w:p w:rsidR="0093250B" w:rsidRDefault="00B668A8" w:rsidP="00A4369A">
      <w:pPr>
        <w:pStyle w:val="20"/>
        <w:shd w:val="clear" w:color="auto" w:fill="auto"/>
        <w:ind w:left="567"/>
      </w:pPr>
      <w:r>
        <w:t>В Обязательной части раскрывается комплексность подхода, для обеспечения развития детей во всех пяти взаимодополняющих образовательных областях (социально-коммуникативном, познавательном, речевом, художественно-эстетическом, физическом развитии).</w:t>
      </w:r>
    </w:p>
    <w:p w:rsidR="0093250B" w:rsidRDefault="00B668A8" w:rsidP="00A4369A">
      <w:pPr>
        <w:pStyle w:val="20"/>
        <w:shd w:val="clear" w:color="auto" w:fill="auto"/>
        <w:ind w:left="567"/>
      </w:pPr>
      <w:r>
        <w:lastRenderedPageBreak/>
        <w:t>Часть, формируемая участниками образовательных отношений, представлена выбранными и/или разработанными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(парциальные образовательные программы), методики, формы организации образовательной работы, специфику национальных, социокультурных условий, традиции учреждения, группы.</w:t>
      </w:r>
    </w:p>
    <w:p w:rsidR="0093250B" w:rsidRDefault="00B668A8" w:rsidP="00A4369A">
      <w:pPr>
        <w:pStyle w:val="20"/>
        <w:numPr>
          <w:ilvl w:val="1"/>
          <w:numId w:val="1"/>
        </w:numPr>
        <w:shd w:val="clear" w:color="auto" w:fill="auto"/>
        <w:tabs>
          <w:tab w:val="left" w:pos="578"/>
        </w:tabs>
        <w:ind w:left="567"/>
      </w:pPr>
      <w:r>
        <w:t>Объем обязательной части Программы занимает не менее 60% от ее общего объема; части, формируемой участниками образовательных отношений, не более 40%.</w:t>
      </w:r>
    </w:p>
    <w:p w:rsidR="0093250B" w:rsidRDefault="00B668A8" w:rsidP="00A4369A">
      <w:pPr>
        <w:pStyle w:val="20"/>
        <w:numPr>
          <w:ilvl w:val="1"/>
          <w:numId w:val="1"/>
        </w:numPr>
        <w:shd w:val="clear" w:color="auto" w:fill="auto"/>
        <w:tabs>
          <w:tab w:val="left" w:pos="578"/>
        </w:tabs>
        <w:ind w:left="567"/>
      </w:pPr>
      <w:r>
        <w:t>Образовательная программа ДОУ содержит три основных раздела: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300"/>
        </w:tabs>
        <w:ind w:left="567"/>
      </w:pPr>
      <w:r>
        <w:t>Целевой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300"/>
        </w:tabs>
        <w:ind w:left="567"/>
      </w:pPr>
      <w:r>
        <w:t>Содержательный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341"/>
        </w:tabs>
        <w:ind w:left="567"/>
      </w:pPr>
      <w:r>
        <w:t>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93250B" w:rsidRDefault="00B668A8" w:rsidP="00A4369A">
      <w:pPr>
        <w:pStyle w:val="20"/>
        <w:shd w:val="clear" w:color="auto" w:fill="auto"/>
        <w:ind w:left="567"/>
      </w:pPr>
      <w:r>
        <w:t>Целевой раздел содержит:</w:t>
      </w:r>
    </w:p>
    <w:p w:rsidR="0093250B" w:rsidRDefault="00B668A8" w:rsidP="00A4369A">
      <w:pPr>
        <w:pStyle w:val="20"/>
        <w:numPr>
          <w:ilvl w:val="0"/>
          <w:numId w:val="3"/>
        </w:numPr>
        <w:shd w:val="clear" w:color="auto" w:fill="auto"/>
        <w:tabs>
          <w:tab w:val="left" w:pos="346"/>
        </w:tabs>
        <w:ind w:left="567"/>
      </w:pPr>
      <w:r>
        <w:t>Пояснительную записку</w:t>
      </w:r>
    </w:p>
    <w:p w:rsidR="0093250B" w:rsidRDefault="00B668A8" w:rsidP="00A4369A">
      <w:pPr>
        <w:pStyle w:val="20"/>
        <w:numPr>
          <w:ilvl w:val="0"/>
          <w:numId w:val="3"/>
        </w:numPr>
        <w:shd w:val="clear" w:color="auto" w:fill="auto"/>
        <w:tabs>
          <w:tab w:val="left" w:pos="375"/>
        </w:tabs>
        <w:ind w:left="567"/>
      </w:pPr>
      <w:r>
        <w:t>Цели и задачи реализации Программы</w:t>
      </w:r>
    </w:p>
    <w:p w:rsidR="0093250B" w:rsidRDefault="00B668A8" w:rsidP="00A4369A">
      <w:pPr>
        <w:pStyle w:val="20"/>
        <w:numPr>
          <w:ilvl w:val="0"/>
          <w:numId w:val="3"/>
        </w:numPr>
        <w:shd w:val="clear" w:color="auto" w:fill="auto"/>
        <w:tabs>
          <w:tab w:val="left" w:pos="375"/>
        </w:tabs>
        <w:ind w:left="567"/>
      </w:pPr>
      <w:r>
        <w:t>Принципы и подходы к формированию Программы</w:t>
      </w:r>
    </w:p>
    <w:p w:rsidR="0093250B" w:rsidRDefault="00B668A8" w:rsidP="00A4369A">
      <w:pPr>
        <w:pStyle w:val="20"/>
        <w:numPr>
          <w:ilvl w:val="0"/>
          <w:numId w:val="3"/>
        </w:numPr>
        <w:shd w:val="clear" w:color="auto" w:fill="auto"/>
        <w:tabs>
          <w:tab w:val="left" w:pos="375"/>
        </w:tabs>
        <w:ind w:left="567"/>
      </w:pPr>
      <w:r>
        <w:t>Значимые для разработки Программы характеристики</w:t>
      </w:r>
    </w:p>
    <w:p w:rsidR="0093250B" w:rsidRDefault="00B668A8" w:rsidP="00A4369A">
      <w:pPr>
        <w:pStyle w:val="20"/>
        <w:numPr>
          <w:ilvl w:val="0"/>
          <w:numId w:val="3"/>
        </w:numPr>
        <w:shd w:val="clear" w:color="auto" w:fill="auto"/>
        <w:tabs>
          <w:tab w:val="left" w:pos="375"/>
        </w:tabs>
        <w:ind w:left="567"/>
      </w:pPr>
      <w:r>
        <w:t>Планируемые результаты реализации Программы</w:t>
      </w:r>
    </w:p>
    <w:p w:rsidR="0093250B" w:rsidRDefault="00B668A8" w:rsidP="00A4369A">
      <w:pPr>
        <w:pStyle w:val="20"/>
        <w:numPr>
          <w:ilvl w:val="0"/>
          <w:numId w:val="3"/>
        </w:numPr>
        <w:shd w:val="clear" w:color="auto" w:fill="auto"/>
        <w:tabs>
          <w:tab w:val="left" w:pos="375"/>
        </w:tabs>
        <w:ind w:left="567"/>
      </w:pPr>
      <w:r>
        <w:t>Целевые ориентиры в раннем возрасте</w:t>
      </w:r>
    </w:p>
    <w:p w:rsidR="0093250B" w:rsidRDefault="00B668A8" w:rsidP="00A4369A">
      <w:pPr>
        <w:pStyle w:val="20"/>
        <w:numPr>
          <w:ilvl w:val="0"/>
          <w:numId w:val="3"/>
        </w:numPr>
        <w:shd w:val="clear" w:color="auto" w:fill="auto"/>
        <w:tabs>
          <w:tab w:val="left" w:pos="375"/>
        </w:tabs>
        <w:ind w:left="567"/>
      </w:pPr>
      <w:r>
        <w:t>Целевые ориентиры на этапе завершения освоения Программы</w:t>
      </w:r>
    </w:p>
    <w:p w:rsidR="0093250B" w:rsidRDefault="00B668A8" w:rsidP="00A4369A">
      <w:pPr>
        <w:pStyle w:val="20"/>
        <w:numPr>
          <w:ilvl w:val="0"/>
          <w:numId w:val="3"/>
        </w:numPr>
        <w:shd w:val="clear" w:color="auto" w:fill="auto"/>
        <w:tabs>
          <w:tab w:val="left" w:pos="389"/>
        </w:tabs>
        <w:ind w:left="567"/>
      </w:pPr>
      <w:r>
        <w:t>Развивающее оценивание качества образовательной деятельности по Программе</w:t>
      </w:r>
    </w:p>
    <w:p w:rsidR="0093250B" w:rsidRDefault="00B668A8" w:rsidP="00A4369A">
      <w:pPr>
        <w:pStyle w:val="20"/>
        <w:shd w:val="clear" w:color="auto" w:fill="auto"/>
        <w:ind w:left="567"/>
      </w:pPr>
      <w:r>
        <w:t>Содержательный раздел раскрывает общее содержание Программы, обеспечивающее полноценное развитие личности детей и включает:</w:t>
      </w:r>
    </w:p>
    <w:p w:rsidR="0093250B" w:rsidRDefault="00B668A8" w:rsidP="00A4369A">
      <w:pPr>
        <w:pStyle w:val="20"/>
        <w:numPr>
          <w:ilvl w:val="0"/>
          <w:numId w:val="4"/>
        </w:numPr>
        <w:shd w:val="clear" w:color="auto" w:fill="auto"/>
        <w:tabs>
          <w:tab w:val="left" w:pos="447"/>
        </w:tabs>
        <w:ind w:left="567"/>
      </w:pPr>
      <w:r>
        <w:t>Описание образовательной деятельности в соответствии с направлениями развития ребенка, представленными в пяти образовательных областях;</w:t>
      </w:r>
    </w:p>
    <w:p w:rsidR="0093250B" w:rsidRDefault="00B668A8" w:rsidP="00A4369A">
      <w:pPr>
        <w:pStyle w:val="20"/>
        <w:numPr>
          <w:ilvl w:val="0"/>
          <w:numId w:val="4"/>
        </w:numPr>
        <w:shd w:val="clear" w:color="auto" w:fill="auto"/>
        <w:tabs>
          <w:tab w:val="left" w:pos="447"/>
        </w:tabs>
        <w:ind w:left="567"/>
      </w:pPr>
      <w:r>
        <w:t>Содержит перечень используемых вариативных примерных основных образовательных программ и методических пособий, обеспечивающих реализацию данного содержания;</w:t>
      </w:r>
    </w:p>
    <w:p w:rsidR="0093250B" w:rsidRDefault="00B668A8" w:rsidP="00A4369A">
      <w:pPr>
        <w:pStyle w:val="20"/>
        <w:numPr>
          <w:ilvl w:val="0"/>
          <w:numId w:val="4"/>
        </w:numPr>
        <w:shd w:val="clear" w:color="auto" w:fill="auto"/>
        <w:tabs>
          <w:tab w:val="left" w:pos="451"/>
        </w:tabs>
        <w:ind w:left="567"/>
      </w:pPr>
      <w: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93250B" w:rsidRDefault="00B668A8" w:rsidP="00A4369A">
      <w:pPr>
        <w:pStyle w:val="20"/>
        <w:numPr>
          <w:ilvl w:val="0"/>
          <w:numId w:val="4"/>
        </w:numPr>
        <w:shd w:val="clear" w:color="auto" w:fill="auto"/>
        <w:tabs>
          <w:tab w:val="left" w:pos="370"/>
        </w:tabs>
        <w:ind w:left="567"/>
      </w:pPr>
      <w:r>
        <w:t>Описание образовательной деятельности по профессиональной коррекции нарушений развития детей</w:t>
      </w:r>
      <w:r w:rsidR="00556801">
        <w:t xml:space="preserve"> </w:t>
      </w:r>
      <w:proofErr w:type="gramStart"/>
      <w:r w:rsidR="00556801">
        <w:t>( в</w:t>
      </w:r>
      <w:proofErr w:type="gramEnd"/>
      <w:r w:rsidR="00556801">
        <w:t xml:space="preserve"> адаптированной программе)</w:t>
      </w:r>
      <w:r>
        <w:t>;</w:t>
      </w:r>
    </w:p>
    <w:p w:rsidR="0093250B" w:rsidRDefault="00B668A8" w:rsidP="00A4369A">
      <w:pPr>
        <w:pStyle w:val="20"/>
        <w:shd w:val="clear" w:color="auto" w:fill="auto"/>
        <w:ind w:left="567"/>
      </w:pPr>
      <w:r>
        <w:t>В содержательном разделе представлены:</w:t>
      </w:r>
    </w:p>
    <w:p w:rsidR="0093250B" w:rsidRDefault="00B668A8" w:rsidP="00A4369A">
      <w:pPr>
        <w:pStyle w:val="20"/>
        <w:numPr>
          <w:ilvl w:val="0"/>
          <w:numId w:val="5"/>
        </w:numPr>
        <w:shd w:val="clear" w:color="auto" w:fill="auto"/>
        <w:tabs>
          <w:tab w:val="left" w:pos="458"/>
        </w:tabs>
        <w:ind w:left="567"/>
      </w:pPr>
      <w:r>
        <w:t>Особенности образовательной деятельности разных видов и культурных практик;</w:t>
      </w:r>
    </w:p>
    <w:p w:rsidR="0093250B" w:rsidRDefault="00B668A8" w:rsidP="00A4369A">
      <w:pPr>
        <w:pStyle w:val="20"/>
        <w:numPr>
          <w:ilvl w:val="0"/>
          <w:numId w:val="5"/>
        </w:numPr>
        <w:shd w:val="clear" w:color="auto" w:fill="auto"/>
        <w:tabs>
          <w:tab w:val="left" w:pos="322"/>
        </w:tabs>
        <w:ind w:left="567"/>
      </w:pPr>
      <w:r>
        <w:t>Способы и направления поддержки детской инициативы;</w:t>
      </w:r>
    </w:p>
    <w:p w:rsidR="0093250B" w:rsidRDefault="00B668A8" w:rsidP="00A4369A">
      <w:pPr>
        <w:pStyle w:val="20"/>
        <w:numPr>
          <w:ilvl w:val="0"/>
          <w:numId w:val="5"/>
        </w:numPr>
        <w:shd w:val="clear" w:color="auto" w:fill="auto"/>
        <w:tabs>
          <w:tab w:val="left" w:pos="458"/>
        </w:tabs>
        <w:ind w:left="567"/>
      </w:pPr>
      <w:r>
        <w:t>Особенности взаимодействия педагогического коллектива с семьями воспитанников.</w:t>
      </w:r>
    </w:p>
    <w:p w:rsidR="0093250B" w:rsidRDefault="00B668A8" w:rsidP="00A4369A">
      <w:pPr>
        <w:pStyle w:val="20"/>
        <w:numPr>
          <w:ilvl w:val="1"/>
          <w:numId w:val="5"/>
        </w:numPr>
        <w:shd w:val="clear" w:color="auto" w:fill="auto"/>
        <w:tabs>
          <w:tab w:val="left" w:pos="767"/>
        </w:tabs>
        <w:ind w:left="567"/>
      </w:pPr>
      <w:r>
        <w:t xml:space="preserve">Содержание коррекционной работы и/или инклюзивного образования </w:t>
      </w:r>
      <w:r w:rsidR="00556801">
        <w:t>в адаптированной программе</w:t>
      </w:r>
      <w:r>
        <w:t xml:space="preserve"> содержит специальные условия, использование специальных образовательных программ и методов, специальных </w:t>
      </w:r>
      <w:r>
        <w:lastRenderedPageBreak/>
        <w:t>методических пособий и дидактических материалов, проведение коррекционных занятий и осуществление квалифиц</w:t>
      </w:r>
      <w:r w:rsidR="00556801">
        <w:t xml:space="preserve">ированной коррекции </w:t>
      </w:r>
      <w:proofErr w:type="gramStart"/>
      <w:r w:rsidR="00556801">
        <w:t xml:space="preserve">нарушений </w:t>
      </w:r>
      <w:r>
        <w:t xml:space="preserve"> развития</w:t>
      </w:r>
      <w:proofErr w:type="gramEnd"/>
      <w:r w:rsidR="00556801">
        <w:t xml:space="preserve"> детей</w:t>
      </w:r>
      <w:r>
        <w:t>.</w:t>
      </w:r>
    </w:p>
    <w:p w:rsidR="0093250B" w:rsidRDefault="00B668A8" w:rsidP="00A4369A">
      <w:pPr>
        <w:pStyle w:val="20"/>
        <w:shd w:val="clear" w:color="auto" w:fill="auto"/>
        <w:ind w:left="567"/>
      </w:pPr>
      <w:r>
        <w:t>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распорядок и/ или режим дня, особенности традиционных событий, праздников, мероприятий; особенности организации предметно-пространственной среды.</w:t>
      </w:r>
    </w:p>
    <w:p w:rsidR="0093250B" w:rsidRDefault="00B668A8" w:rsidP="00A4369A">
      <w:pPr>
        <w:pStyle w:val="20"/>
        <w:numPr>
          <w:ilvl w:val="1"/>
          <w:numId w:val="5"/>
        </w:numPr>
        <w:shd w:val="clear" w:color="auto" w:fill="auto"/>
        <w:tabs>
          <w:tab w:val="left" w:pos="634"/>
        </w:tabs>
        <w:ind w:left="567"/>
      </w:pPr>
      <w:r>
        <w:t xml:space="preserve">В случае, если обязательная часть Программы соответствует примерной программе, она </w:t>
      </w:r>
      <w:r w:rsidR="00556801">
        <w:t xml:space="preserve">может </w:t>
      </w:r>
      <w:r>
        <w:t>оформляется в виде ссылки на соответствующую примерную программу.</w:t>
      </w:r>
    </w:p>
    <w:p w:rsidR="0093250B" w:rsidRDefault="00B668A8" w:rsidP="00A4369A">
      <w:pPr>
        <w:pStyle w:val="20"/>
        <w:numPr>
          <w:ilvl w:val="1"/>
          <w:numId w:val="5"/>
        </w:numPr>
        <w:shd w:val="clear" w:color="auto" w:fill="auto"/>
        <w:tabs>
          <w:tab w:val="left" w:pos="767"/>
        </w:tabs>
        <w:ind w:left="567"/>
      </w:pPr>
      <w:r>
        <w:t>Часть Программы, формируемая участниками образовательных отношений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556801" w:rsidRDefault="00556801" w:rsidP="00A4369A">
      <w:pPr>
        <w:pStyle w:val="20"/>
        <w:shd w:val="clear" w:color="auto" w:fill="auto"/>
        <w:tabs>
          <w:tab w:val="left" w:pos="767"/>
        </w:tabs>
        <w:ind w:left="567"/>
      </w:pPr>
    </w:p>
    <w:p w:rsidR="0093250B" w:rsidRDefault="00B668A8" w:rsidP="00A4369A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242"/>
        </w:tabs>
        <w:ind w:left="567"/>
        <w:jc w:val="both"/>
      </w:pPr>
      <w:bookmarkStart w:id="4" w:name="bookmark3"/>
      <w:r>
        <w:t>Презентация Программы.</w:t>
      </w:r>
      <w:bookmarkEnd w:id="4"/>
    </w:p>
    <w:p w:rsidR="0093250B" w:rsidRDefault="00B668A8" w:rsidP="00A4369A">
      <w:pPr>
        <w:pStyle w:val="20"/>
        <w:numPr>
          <w:ilvl w:val="0"/>
          <w:numId w:val="6"/>
        </w:numPr>
        <w:shd w:val="clear" w:color="auto" w:fill="auto"/>
        <w:tabs>
          <w:tab w:val="left" w:pos="767"/>
        </w:tabs>
        <w:ind w:left="567"/>
      </w:pPr>
      <w:r>
        <w:t>Дополнительным разделом Программы является текст ее краткой презентации.</w:t>
      </w:r>
    </w:p>
    <w:p w:rsidR="0093250B" w:rsidRDefault="00B668A8" w:rsidP="00A4369A">
      <w:pPr>
        <w:pStyle w:val="20"/>
        <w:numPr>
          <w:ilvl w:val="0"/>
          <w:numId w:val="6"/>
        </w:numPr>
        <w:shd w:val="clear" w:color="auto" w:fill="auto"/>
        <w:tabs>
          <w:tab w:val="left" w:pos="767"/>
        </w:tabs>
        <w:ind w:left="567"/>
      </w:pPr>
      <w:r>
        <w:t>Краткая презентация ориентирована на родителей (законных представителей) размещается на сайте ДОУ.</w:t>
      </w:r>
    </w:p>
    <w:p w:rsidR="0093250B" w:rsidRDefault="00B668A8" w:rsidP="00A4369A">
      <w:pPr>
        <w:pStyle w:val="20"/>
        <w:numPr>
          <w:ilvl w:val="0"/>
          <w:numId w:val="6"/>
        </w:numPr>
        <w:shd w:val="clear" w:color="auto" w:fill="auto"/>
        <w:tabs>
          <w:tab w:val="left" w:pos="534"/>
        </w:tabs>
        <w:ind w:left="567"/>
      </w:pPr>
      <w:r>
        <w:t>Структура Презентации: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458"/>
        </w:tabs>
        <w:ind w:left="567"/>
      </w:pPr>
      <w:r>
        <w:t>Возрастные и иные категории детей, на которых ориентирована Программа;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218"/>
        </w:tabs>
        <w:ind w:left="567"/>
      </w:pPr>
      <w:r>
        <w:t>Используемые Примерные программы;</w:t>
      </w:r>
    </w:p>
    <w:p w:rsidR="0093250B" w:rsidRDefault="00B668A8" w:rsidP="00A4369A">
      <w:pPr>
        <w:pStyle w:val="20"/>
        <w:numPr>
          <w:ilvl w:val="0"/>
          <w:numId w:val="2"/>
        </w:numPr>
        <w:shd w:val="clear" w:color="auto" w:fill="auto"/>
        <w:tabs>
          <w:tab w:val="left" w:pos="458"/>
        </w:tabs>
        <w:ind w:left="567"/>
      </w:pPr>
      <w:r>
        <w:t>Характеристика взаимодействия педагогического коллектива с семьями детей.</w:t>
      </w:r>
    </w:p>
    <w:p w:rsidR="0093250B" w:rsidRDefault="00B668A8" w:rsidP="00A4369A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587"/>
        </w:tabs>
        <w:ind w:left="567"/>
        <w:jc w:val="both"/>
      </w:pPr>
      <w:bookmarkStart w:id="5" w:name="bookmark4"/>
      <w:r>
        <w:t>Механизм реализации образовательной программы.</w:t>
      </w:r>
      <w:bookmarkEnd w:id="5"/>
    </w:p>
    <w:p w:rsidR="0093250B" w:rsidRDefault="00B668A8" w:rsidP="00A4369A">
      <w:pPr>
        <w:pStyle w:val="20"/>
        <w:numPr>
          <w:ilvl w:val="0"/>
          <w:numId w:val="7"/>
        </w:numPr>
        <w:shd w:val="clear" w:color="auto" w:fill="auto"/>
        <w:tabs>
          <w:tab w:val="left" w:pos="626"/>
        </w:tabs>
        <w:ind w:left="567" w:firstLine="180"/>
      </w:pPr>
      <w:r>
        <w:t xml:space="preserve">На заседании педагогического </w:t>
      </w:r>
      <w:proofErr w:type="gramStart"/>
      <w:r>
        <w:t xml:space="preserve">совета </w:t>
      </w:r>
      <w:r w:rsidR="00556801">
        <w:t xml:space="preserve"> в</w:t>
      </w:r>
      <w:proofErr w:type="gramEnd"/>
      <w:r w:rsidR="00556801">
        <w:t xml:space="preserve"> начале учебного года</w:t>
      </w:r>
      <w:r>
        <w:t xml:space="preserve">  программы принимаются и утверждаются.</w:t>
      </w:r>
    </w:p>
    <w:p w:rsidR="0093250B" w:rsidRDefault="00B668A8" w:rsidP="00A4369A">
      <w:pPr>
        <w:pStyle w:val="20"/>
        <w:numPr>
          <w:ilvl w:val="0"/>
          <w:numId w:val="7"/>
        </w:numPr>
        <w:shd w:val="clear" w:color="auto" w:fill="auto"/>
        <w:tabs>
          <w:tab w:val="left" w:pos="631"/>
        </w:tabs>
        <w:ind w:left="567" w:firstLine="180"/>
      </w:pPr>
      <w:r>
        <w:t>Руководитель</w:t>
      </w:r>
      <w:r w:rsidR="00556801">
        <w:t xml:space="preserve"> издает приказ об утверждении</w:t>
      </w:r>
      <w:r>
        <w:t xml:space="preserve"> программ и разрешает их реализацию в текущем учебном году. Основанием для приказа является решение Педагогического совета. Ответственность за работу педагогического совета и издания приказа возлагается на руководителя дошкольного учреждения.</w:t>
      </w:r>
    </w:p>
    <w:p w:rsidR="0093250B" w:rsidRDefault="00B668A8" w:rsidP="00A4369A">
      <w:pPr>
        <w:pStyle w:val="20"/>
        <w:numPr>
          <w:ilvl w:val="0"/>
          <w:numId w:val="7"/>
        </w:numPr>
        <w:shd w:val="clear" w:color="auto" w:fill="auto"/>
        <w:tabs>
          <w:tab w:val="left" w:pos="612"/>
        </w:tabs>
        <w:ind w:left="567"/>
      </w:pPr>
      <w:r>
        <w:t>Учебно-методические комплекты, необходимые для организации образовательного процесса выбираются педагогами ДОУ из Федерального перечня, рекомендованного Министерством образования и науки РФ и региональными органами управления образования.</w:t>
      </w:r>
    </w:p>
    <w:p w:rsidR="0093250B" w:rsidRDefault="00B668A8" w:rsidP="00A4369A">
      <w:pPr>
        <w:pStyle w:val="20"/>
        <w:numPr>
          <w:ilvl w:val="0"/>
          <w:numId w:val="7"/>
        </w:numPr>
        <w:shd w:val="clear" w:color="auto" w:fill="auto"/>
        <w:tabs>
          <w:tab w:val="left" w:pos="626"/>
        </w:tabs>
        <w:spacing w:after="320"/>
        <w:ind w:left="567" w:firstLine="180"/>
      </w:pPr>
      <w:r>
        <w:t xml:space="preserve">Педагоги ставят в известность родителей (законных представителей) об использовании </w:t>
      </w:r>
      <w:r w:rsidR="00556801">
        <w:t>учебно – методических комплектов</w:t>
      </w:r>
      <w:r>
        <w:t>.</w:t>
      </w:r>
    </w:p>
    <w:p w:rsidR="0093250B" w:rsidRDefault="00B668A8" w:rsidP="00A4369A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451"/>
        </w:tabs>
        <w:ind w:left="567"/>
        <w:jc w:val="both"/>
      </w:pPr>
      <w:bookmarkStart w:id="6" w:name="bookmark5"/>
      <w:r>
        <w:t>Сроки реализации Образовательной программы ДОУ.</w:t>
      </w:r>
      <w:bookmarkEnd w:id="6"/>
    </w:p>
    <w:p w:rsidR="0093250B" w:rsidRDefault="00B668A8" w:rsidP="00A4369A">
      <w:pPr>
        <w:pStyle w:val="20"/>
        <w:numPr>
          <w:ilvl w:val="0"/>
          <w:numId w:val="8"/>
        </w:numPr>
        <w:shd w:val="clear" w:color="auto" w:fill="auto"/>
        <w:tabs>
          <w:tab w:val="left" w:pos="640"/>
        </w:tabs>
        <w:ind w:left="567"/>
      </w:pPr>
      <w:r>
        <w:t>Образовательная программа ДОУ разрабатывается на срок не более 5 лет.</w:t>
      </w:r>
    </w:p>
    <w:p w:rsidR="0093250B" w:rsidRDefault="00B668A8" w:rsidP="00A4369A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ind w:left="567"/>
      </w:pPr>
      <w:r>
        <w:t>В ходе реализации Программы возможны изменения, вызванные</w:t>
      </w:r>
    </w:p>
    <w:p w:rsidR="0093250B" w:rsidRDefault="00B668A8" w:rsidP="00A4369A">
      <w:pPr>
        <w:pStyle w:val="20"/>
        <w:shd w:val="clear" w:color="auto" w:fill="auto"/>
        <w:tabs>
          <w:tab w:val="left" w:pos="567"/>
          <w:tab w:val="left" w:pos="5491"/>
          <w:tab w:val="left" w:pos="7926"/>
        </w:tabs>
        <w:ind w:left="567"/>
      </w:pPr>
      <w:proofErr w:type="spellStart"/>
      <w:r>
        <w:t>технологизацией</w:t>
      </w:r>
      <w:proofErr w:type="spellEnd"/>
      <w:r>
        <w:t xml:space="preserve"> процесса обучения,</w:t>
      </w:r>
      <w:r>
        <w:tab/>
        <w:t>необходимостью</w:t>
      </w:r>
      <w:r>
        <w:tab/>
        <w:t>обновления</w:t>
      </w:r>
      <w:r w:rsidR="00556801">
        <w:t xml:space="preserve"> </w:t>
      </w:r>
      <w:r>
        <w:t>содержания образования, внедрением</w:t>
      </w:r>
      <w:r>
        <w:tab/>
        <w:t>новых методик. Ежегодно</w:t>
      </w:r>
      <w:r w:rsidR="00556801">
        <w:t xml:space="preserve"> </w:t>
      </w:r>
      <w:r>
        <w:lastRenderedPageBreak/>
        <w:t>утверждаемые учебные планы, программы, если они не меняют в корне концепцию и направленность дошкольного образования, приоритетные направления образовательной деятельности, являются дополнениями к образовательной программе.</w:t>
      </w:r>
    </w:p>
    <w:p w:rsidR="0093250B" w:rsidRDefault="00B668A8" w:rsidP="00A4369A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523"/>
        </w:tabs>
        <w:ind w:left="567" w:firstLine="180"/>
        <w:jc w:val="both"/>
      </w:pPr>
      <w:bookmarkStart w:id="7" w:name="bookmark6"/>
      <w:r>
        <w:t>Организация контроля за реализацией образовательной программы.</w:t>
      </w:r>
      <w:bookmarkEnd w:id="7"/>
    </w:p>
    <w:p w:rsidR="0093250B" w:rsidRDefault="00B668A8" w:rsidP="00A4369A">
      <w:pPr>
        <w:pStyle w:val="20"/>
        <w:numPr>
          <w:ilvl w:val="0"/>
          <w:numId w:val="9"/>
        </w:numPr>
        <w:shd w:val="clear" w:color="auto" w:fill="auto"/>
        <w:tabs>
          <w:tab w:val="left" w:pos="626"/>
        </w:tabs>
        <w:ind w:left="567" w:right="-115"/>
      </w:pPr>
      <w:r>
        <w:t>Контроль выполнения учебных программ, программ дополнительного образования педагогами и освоение их воспитанниками осуществляется заместителем заведующего в соответствии с должностными обязанностями не менее двух раз в год и организуется в соответствии с положением о системе мониторинга качества образовательного процесса.</w:t>
      </w:r>
    </w:p>
    <w:p w:rsidR="0093250B" w:rsidRPr="00A4369A" w:rsidRDefault="00B668A8" w:rsidP="00A4369A">
      <w:pPr>
        <w:ind w:left="567" w:right="-115"/>
        <w:rPr>
          <w:rFonts w:ascii="Times New Roman" w:hAnsi="Times New Roman" w:cs="Times New Roman"/>
          <w:sz w:val="28"/>
          <w:szCs w:val="28"/>
        </w:rPr>
      </w:pPr>
      <w:r w:rsidRPr="00A4369A">
        <w:rPr>
          <w:rFonts w:ascii="Times New Roman" w:hAnsi="Times New Roman" w:cs="Times New Roman"/>
          <w:sz w:val="28"/>
          <w:szCs w:val="28"/>
        </w:rPr>
        <w:t>Общее руководство реализацией образовательной программы ДОУ</w:t>
      </w:r>
      <w:r w:rsidR="00A4369A">
        <w:rPr>
          <w:rFonts w:ascii="Times New Roman" w:hAnsi="Times New Roman" w:cs="Times New Roman"/>
          <w:sz w:val="28"/>
          <w:szCs w:val="28"/>
        </w:rPr>
        <w:t xml:space="preserve"> о</w:t>
      </w:r>
      <w:r w:rsidRPr="00A4369A">
        <w:rPr>
          <w:rFonts w:ascii="Times New Roman" w:hAnsi="Times New Roman" w:cs="Times New Roman"/>
          <w:sz w:val="28"/>
          <w:szCs w:val="28"/>
        </w:rPr>
        <w:t>существляется</w:t>
      </w:r>
      <w:r w:rsidR="00A4369A" w:rsidRPr="00A4369A">
        <w:rPr>
          <w:rFonts w:ascii="Times New Roman" w:hAnsi="Times New Roman" w:cs="Times New Roman"/>
          <w:sz w:val="28"/>
          <w:szCs w:val="28"/>
        </w:rPr>
        <w:t xml:space="preserve"> </w:t>
      </w:r>
      <w:r w:rsidRPr="00A4369A">
        <w:rPr>
          <w:rFonts w:ascii="Times New Roman" w:hAnsi="Times New Roman" w:cs="Times New Roman"/>
          <w:sz w:val="28"/>
          <w:szCs w:val="28"/>
        </w:rPr>
        <w:t xml:space="preserve">руководителем. Вопросы о </w:t>
      </w:r>
      <w:r w:rsidR="00A4369A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A4369A">
        <w:rPr>
          <w:rFonts w:ascii="Times New Roman" w:hAnsi="Times New Roman" w:cs="Times New Roman"/>
          <w:sz w:val="28"/>
          <w:szCs w:val="28"/>
        </w:rPr>
        <w:t>реализации</w:t>
      </w:r>
      <w:r w:rsidR="00A4369A" w:rsidRPr="00A4369A">
        <w:rPr>
          <w:rFonts w:ascii="Times New Roman" w:hAnsi="Times New Roman" w:cs="Times New Roman"/>
          <w:sz w:val="28"/>
          <w:szCs w:val="28"/>
        </w:rPr>
        <w:t xml:space="preserve"> </w:t>
      </w:r>
      <w:r w:rsidR="00A4369A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Pr="00A4369A">
        <w:rPr>
          <w:rFonts w:ascii="Times New Roman" w:hAnsi="Times New Roman" w:cs="Times New Roman"/>
          <w:sz w:val="28"/>
          <w:szCs w:val="28"/>
        </w:rPr>
        <w:t>на административных совещаниях,</w:t>
      </w:r>
      <w:r w:rsidRPr="00A4369A">
        <w:rPr>
          <w:rFonts w:ascii="Times New Roman" w:hAnsi="Times New Roman" w:cs="Times New Roman"/>
          <w:sz w:val="28"/>
          <w:szCs w:val="28"/>
        </w:rPr>
        <w:tab/>
        <w:t>заседаниях</w:t>
      </w:r>
      <w:r w:rsidR="00A4369A" w:rsidRPr="00A4369A">
        <w:rPr>
          <w:rFonts w:ascii="Times New Roman" w:hAnsi="Times New Roman" w:cs="Times New Roman"/>
          <w:sz w:val="28"/>
          <w:szCs w:val="28"/>
        </w:rPr>
        <w:t xml:space="preserve"> </w:t>
      </w:r>
      <w:r w:rsidRPr="00A4369A">
        <w:rPr>
          <w:rFonts w:ascii="Times New Roman" w:hAnsi="Times New Roman" w:cs="Times New Roman"/>
          <w:sz w:val="28"/>
          <w:szCs w:val="28"/>
        </w:rPr>
        <w:t>педагогического совета.</w:t>
      </w:r>
    </w:p>
    <w:p w:rsidR="0093250B" w:rsidRDefault="00B668A8" w:rsidP="00A4369A">
      <w:pPr>
        <w:pStyle w:val="20"/>
        <w:numPr>
          <w:ilvl w:val="0"/>
          <w:numId w:val="9"/>
        </w:numPr>
        <w:shd w:val="clear" w:color="auto" w:fill="auto"/>
        <w:tabs>
          <w:tab w:val="left" w:pos="554"/>
        </w:tabs>
        <w:ind w:left="567" w:right="-115"/>
      </w:pPr>
      <w:r>
        <w:t>Ответственность за реализацию образовательной программы возлагается на администрацию ДОУ.</w:t>
      </w:r>
    </w:p>
    <w:p w:rsidR="0093250B" w:rsidRDefault="00B668A8" w:rsidP="00A4369A">
      <w:pPr>
        <w:pStyle w:val="20"/>
        <w:numPr>
          <w:ilvl w:val="0"/>
          <w:numId w:val="9"/>
        </w:numPr>
        <w:shd w:val="clear" w:color="auto" w:fill="auto"/>
        <w:tabs>
          <w:tab w:val="left" w:pos="612"/>
        </w:tabs>
        <w:ind w:left="567" w:right="-115"/>
      </w:pPr>
      <w:r>
        <w:t>Муниципальное бюджетное дошкольное образовательное учреждение несет ответственность, в установленном законодательством Российской Федерации порядке, за невыполнение или ненадлежащее выполнение функций, отнесенных к компетентности, за реализацию не в полном объеме образовательных программ в соответствии с учебным планом, качество образования выпускников ДОУ, а также за жизнь, здоровье воспитанников, работников образовательного учреждения.</w:t>
      </w:r>
      <w:r w:rsidR="00A4369A">
        <w:t xml:space="preserve"> </w:t>
      </w:r>
      <w:r>
        <w:t>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несовершеннолетних воспитанников, нарушение требований к учреждению и осуществлению образовательной деятельности образовательное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93250B" w:rsidRDefault="00B668A8" w:rsidP="00A4369A">
      <w:pPr>
        <w:pStyle w:val="20"/>
        <w:numPr>
          <w:ilvl w:val="0"/>
          <w:numId w:val="9"/>
        </w:numPr>
        <w:shd w:val="clear" w:color="auto" w:fill="auto"/>
        <w:tabs>
          <w:tab w:val="left" w:pos="1437"/>
        </w:tabs>
        <w:ind w:left="567" w:right="-115"/>
      </w:pPr>
      <w:r>
        <w:t>Срок действия настоящего положения: до внесения изменений в законодательные акты, регламентирующие организацию образовательной деятельности.</w:t>
      </w:r>
    </w:p>
    <w:sectPr w:rsidR="0093250B" w:rsidSect="00A4369A">
      <w:footerReference w:type="default" r:id="rId8"/>
      <w:pgSz w:w="11900" w:h="16840"/>
      <w:pgMar w:top="851" w:right="843" w:bottom="851" w:left="9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E2D" w:rsidRDefault="00966E2D">
      <w:r>
        <w:separator/>
      </w:r>
    </w:p>
  </w:endnote>
  <w:endnote w:type="continuationSeparator" w:id="0">
    <w:p w:rsidR="00966E2D" w:rsidRDefault="0096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2515"/>
      <w:docPartObj>
        <w:docPartGallery w:val="Page Numbers (Bottom of Page)"/>
        <w:docPartUnique/>
      </w:docPartObj>
    </w:sdtPr>
    <w:sdtContent>
      <w:p w:rsidR="003062DE" w:rsidRDefault="003062D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062DE" w:rsidRDefault="003062D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0B" w:rsidRDefault="0093250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E2D" w:rsidRDefault="00966E2D"/>
  </w:footnote>
  <w:footnote w:type="continuationSeparator" w:id="0">
    <w:p w:rsidR="00966E2D" w:rsidRDefault="00966E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BE8"/>
    <w:multiLevelType w:val="multilevel"/>
    <w:tmpl w:val="2FB46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239B"/>
    <w:multiLevelType w:val="multilevel"/>
    <w:tmpl w:val="51A0F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D31644"/>
    <w:multiLevelType w:val="multilevel"/>
    <w:tmpl w:val="B42ECF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AD7D67"/>
    <w:multiLevelType w:val="multilevel"/>
    <w:tmpl w:val="48E86F9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3E4828"/>
    <w:multiLevelType w:val="multilevel"/>
    <w:tmpl w:val="D02CB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1024AB"/>
    <w:multiLevelType w:val="multilevel"/>
    <w:tmpl w:val="C112414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2F78BC"/>
    <w:multiLevelType w:val="multilevel"/>
    <w:tmpl w:val="40A20EB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6D5737"/>
    <w:multiLevelType w:val="multilevel"/>
    <w:tmpl w:val="5BC64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2030DB"/>
    <w:multiLevelType w:val="multilevel"/>
    <w:tmpl w:val="0316E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0B"/>
    <w:rsid w:val="003062DE"/>
    <w:rsid w:val="00556801"/>
    <w:rsid w:val="006E17FC"/>
    <w:rsid w:val="0093250B"/>
    <w:rsid w:val="00966E2D"/>
    <w:rsid w:val="00A4369A"/>
    <w:rsid w:val="00B47F64"/>
    <w:rsid w:val="00B668A8"/>
    <w:rsid w:val="00D50625"/>
    <w:rsid w:val="00FA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FC1CBC-34A6-482B-93E2-AF9E5208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pt">
    <w:name w:val="Колонтитул + 7 pt;Полужирный"/>
    <w:basedOn w:val="a3"/>
    <w:rPr>
      <w:rFonts w:ascii="Tahoma" w:eastAsia="Tahoma" w:hAnsi="Tahoma" w:cs="Tahoma"/>
      <w:b/>
      <w:bCs/>
      <w:i w:val="0"/>
      <w:iCs w:val="0"/>
      <w:smallCaps w:val="0"/>
      <w:strike w:val="0"/>
      <w:color w:val="0000F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5">
    <w:name w:val="Колонтитул"/>
    <w:basedOn w:val="a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61">
    <w:name w:val="Основной текст (6)"/>
    <w:basedOn w:val="6"/>
    <w:rPr>
      <w:rFonts w:ascii="Tahoma" w:eastAsia="Tahoma" w:hAnsi="Tahoma" w:cs="Tahoma"/>
      <w:b/>
      <w:bCs/>
      <w:i w:val="0"/>
      <w:iCs w:val="0"/>
      <w:smallCaps w:val="0"/>
      <w:strike w:val="0"/>
      <w:color w:val="0000F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65pt">
    <w:name w:val="Основной текст (6) + 6;5 pt;Не полужирный"/>
    <w:basedOn w:val="6"/>
    <w:rPr>
      <w:rFonts w:ascii="Tahoma" w:eastAsia="Tahoma" w:hAnsi="Tahoma" w:cs="Tahoma"/>
      <w:b/>
      <w:bCs/>
      <w:i w:val="0"/>
      <w:iCs w:val="0"/>
      <w:smallCaps w:val="0"/>
      <w:strike w:val="0"/>
      <w:color w:val="0000FF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7pt">
    <w:name w:val="Основной текст (7) + 7 pt;Полужирный"/>
    <w:basedOn w:val="7"/>
    <w:rPr>
      <w:rFonts w:ascii="Tahoma" w:eastAsia="Tahoma" w:hAnsi="Tahoma" w:cs="Tahoma"/>
      <w:b/>
      <w:bCs/>
      <w:i w:val="0"/>
      <w:iCs w:val="0"/>
      <w:smallCaps w:val="0"/>
      <w:strike w:val="0"/>
      <w:color w:val="0000F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3"/>
      <w:szCs w:val="13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168" w:lineRule="exac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740" w:after="280" w:line="442" w:lineRule="exac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68" w:lineRule="exact"/>
      <w:jc w:val="both"/>
    </w:pPr>
    <w:rPr>
      <w:rFonts w:ascii="Tahoma" w:eastAsia="Tahoma" w:hAnsi="Tahoma" w:cs="Tahoma"/>
      <w:sz w:val="13"/>
      <w:szCs w:val="13"/>
    </w:rPr>
  </w:style>
  <w:style w:type="paragraph" w:styleId="a6">
    <w:name w:val="header"/>
    <w:basedOn w:val="a"/>
    <w:link w:val="a7"/>
    <w:uiPriority w:val="99"/>
    <w:unhideWhenUsed/>
    <w:rsid w:val="00FA2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2929"/>
    <w:rPr>
      <w:color w:val="000000"/>
    </w:rPr>
  </w:style>
  <w:style w:type="paragraph" w:styleId="a8">
    <w:name w:val="footer"/>
    <w:basedOn w:val="a"/>
    <w:link w:val="a9"/>
    <w:uiPriority w:val="99"/>
    <w:unhideWhenUsed/>
    <w:rsid w:val="00FA29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292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2021-12-07T10:51:00Z</dcterms:created>
  <dcterms:modified xsi:type="dcterms:W3CDTF">2021-12-13T08:24:00Z</dcterms:modified>
</cp:coreProperties>
</file>